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pPr w:vertAnchor="text" w:horzAnchor="margin" w:tblpY="1"/>
        <w:tblOverlap w:val="never"/>
        <w:tblW w:w="10849" w:type="dxa"/>
        <w:tblInd w:w="0" w:type="dxa"/>
        <w:tblLook w:val="04A0" w:firstRow="1" w:lastRow="0" w:firstColumn="1" w:lastColumn="0" w:noHBand="0" w:noVBand="1"/>
      </w:tblPr>
      <w:tblGrid>
        <w:gridCol w:w="10849"/>
      </w:tblGrid>
      <w:tr w:rsidR="00A06A7C" w:rsidTr="003257CA">
        <w:trPr>
          <w:trHeight w:val="10687"/>
        </w:trPr>
        <w:tc>
          <w:tcPr>
            <w:tcW w:w="10849" w:type="dxa"/>
            <w:tcBorders>
              <w:top w:val="single" w:sz="16" w:space="0" w:color="7992B1"/>
              <w:left w:val="single" w:sz="16" w:space="0" w:color="7992B1"/>
              <w:bottom w:val="single" w:sz="16" w:space="0" w:color="7992B1"/>
              <w:right w:val="single" w:sz="16" w:space="0" w:color="7992B1"/>
            </w:tcBorders>
            <w:shd w:val="clear" w:color="auto" w:fill="BFDEE5" w:themeFill="accent4" w:themeFillTint="66"/>
          </w:tcPr>
          <w:p w:rsidR="00A06A7C" w:rsidRDefault="00A06A7C" w:rsidP="00A06A7C">
            <w:pPr>
              <w:spacing w:after="118"/>
              <w:ind w:right="9"/>
              <w:jc w:val="center"/>
              <w:rPr>
                <w:rFonts w:ascii="Impact" w:eastAsia="Impact" w:hAnsi="Impact" w:cs="Impact"/>
                <w:sz w:val="52"/>
                <w:u w:val="single" w:color="000000"/>
              </w:rPr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C2BD73C" wp14:editId="48ECE526">
                      <wp:simplePos x="0" y="0"/>
                      <wp:positionH relativeFrom="column">
                        <wp:posOffset>-556260</wp:posOffset>
                      </wp:positionH>
                      <wp:positionV relativeFrom="paragraph">
                        <wp:posOffset>-756920</wp:posOffset>
                      </wp:positionV>
                      <wp:extent cx="8153400" cy="10297160"/>
                      <wp:effectExtent l="0" t="0" r="0" b="8890"/>
                      <wp:wrapNone/>
                      <wp:docPr id="634" name="Group 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53400" cy="10297160"/>
                                <a:chOff x="0" y="0"/>
                                <a:chExt cx="6888988" cy="6487668"/>
                              </a:xfrm>
                            </wpg:grpSpPr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0" y="0"/>
                                  <a:ext cx="6888988" cy="6487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988" h="6487668">
                                      <a:moveTo>
                                        <a:pt x="0" y="0"/>
                                      </a:moveTo>
                                      <a:lnTo>
                                        <a:pt x="6888988" y="0"/>
                                      </a:lnTo>
                                      <a:lnTo>
                                        <a:pt x="6888988" y="6487668"/>
                                      </a:lnTo>
                                      <a:lnTo>
                                        <a:pt x="0" y="6487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F243E">
                                    <a:alpha val="50196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E57A81" id="Group 634" o:spid="_x0000_s1026" style="position:absolute;margin-left:-43.8pt;margin-top:-59.6pt;width:642pt;height:810.8pt;z-index:-251657216;mso-width-relative:margin;mso-height-relative:margin" coordsize="68889,6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1xnwIAAIUGAAAOAAAAZHJzL2Uyb0RvYy54bWyklc1u2zAMx+8D9g6C76vtJHUco0kP68dl&#10;2Iq2ewBFlj8AWRIkJU7efhRtOWk6bEOXgy1L5F/kTxRzc3voBNlzY1sl11F6lUSES6bKVtbr6Ofr&#10;w5c8ItZRWVKhJF9HR26j283nTze9LvhMNUqU3BAQkbbo9TpqnNNFHFvW8I7aK6W5hMVKmY46+DR1&#10;XBrag3on4lmSZHGvTKmNYtxamL0bFqMN6lcVZ+5HVVnuiFhHEJvDp8Hn1j/jzQ0takN107IxDPqB&#10;KDraSth0krqjjpKdad9JdS0zyqrKXTHVxaqqWsYxB8gmTS6yeTRqpzGXuuhrPWECtBecPizLvu+f&#10;DGnLdZTNFxGRtINDwn2JnwA8va4LsHo0+kU/mXGiHr58xofKdP4NuZADgj1OYPnBEQaTeXo9XyTA&#10;n8FamsxWyzQb2bMGDuidI2vuR9csz/NVDlXkXbNFvsyy3IcVh51jH+AUT6+hjuwJlf0/VC8N1RxP&#10;wHoII6rlfB5QoQHxE0gGrSZOtrCA7F8h/TVTWrCddY9cIW+6/2YdbAo1V4YRbcKIHWQYGrgEfyx/&#10;TZ3381J+SHoAHag3J+h+vVN7/qrQ0l0cGhzIaVXIc6tJLVQG2AaL8Naod2759rCDXXgP9lBS78oi&#10;WIT3uSUW3bQ7DHzCWEwTBJg8xyyk5+FLl0J7qgR1eM+71kHfEm0H9TxbJlDbQ00KCWq+CIeTx5E7&#10;Cu6RCfnMK7hreEv8hDX19qswZE99d8IfilOhGzrOjrqjKYaKOt6/aoWYJFN0fSv5MFvM7y8lr5N0&#10;lf1GdlTzwhw75ySdDNJsDHdon9CEgEpookBtcsLQlHSTv4TWjxue4fDDrSqP2FKQGFxbZIe9DhMd&#10;+7JvpuffaHX699j8AgAA//8DAFBLAwQUAAYACAAAACEA/OgHq+QAAAAOAQAADwAAAGRycy9kb3du&#10;cmV2LnhtbEyPwW7CMAyG75P2DpEn7QZpOuigNEUIbTuhSYNJE7fQmLaicaomtOXtF07b7bf86ffn&#10;bD2ahvXYudqSBDGNgCEVVtdUSvg+vE8WwJxXpFVjCSXc0ME6f3zIVKrtQF/Y733JQgm5VEmovG9T&#10;zl1RoVFualuksDvbzigfxq7kulNDKDcNj6Mo4UbVFC5UqsVthcVlfzUSPgY1bF7EW7+7nLe342H+&#10;+bMTKOXz07hZAfM4+j8Y7vpBHfLgdLJX0o41EiaL1ySgIQixjIHdEbFMZsBOIc2jeAY8z/j/N/Jf&#10;AAAA//8DAFBLAQItABQABgAIAAAAIQC2gziS/gAAAOEBAAATAAAAAAAAAAAAAAAAAAAAAABbQ29u&#10;dGVudF9UeXBlc10ueG1sUEsBAi0AFAAGAAgAAAAhADj9If/WAAAAlAEAAAsAAAAAAAAAAAAAAAAA&#10;LwEAAF9yZWxzLy5yZWxzUEsBAi0AFAAGAAgAAAAhALZiXXGfAgAAhQYAAA4AAAAAAAAAAAAAAAAA&#10;LgIAAGRycy9lMm9Eb2MueG1sUEsBAi0AFAAGAAgAAAAhAPzoB6vkAAAADgEAAA8AAAAAAAAAAAAA&#10;AAAA+QQAAGRycy9kb3ducmV2LnhtbFBLBQYAAAAABAAEAPMAAAAKBgAAAAA=&#10;">
                      <v:shape id="Shape 733" o:spid="_x0000_s1027" style="position:absolute;width:68889;height:64876;visibility:visible;mso-wrap-style:square;v-text-anchor:top" coordsize="6888988,6487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1K68UA&#10;AADcAAAADwAAAGRycy9kb3ducmV2LnhtbESPQWvCQBSE74X+h+UJvTWbNGAlugYp2PYgSI3eH9ln&#10;Es2+jdmNpv31XaHQ4zAz3zCLfDStuFLvGssKkigGQVxa3XClYF+sn2cgnEfW2FomBd/kIF8+Piww&#10;0/bGX3Td+UoECLsMFdTed5mUrqzJoItsRxy8o+0N+iD7SuoebwFuWvkSx1NpsOGwUGNHbzWV591g&#10;FPy0p0tSJMW7+dgOsZbp7FBunFJPk3E1B+Fp9P/hv/anVvCapnA/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UrrxQAAANwAAAAPAAAAAAAAAAAAAAAAAJgCAABkcnMv&#10;ZG93bnJldi54bWxQSwUGAAAAAAQABAD1AAAAigMAAAAA&#10;" path="m,l6888988,r,6487668l,6487668,,e" fillcolor="#0f243e" stroked="f" strokeweight="0">
                        <v:fill opacity="32896f"/>
                        <v:stroke miterlimit="83231f" joinstyle="miter"/>
                        <v:path arrowok="t" textboxrect="0,0,6888988,6487668"/>
                      </v:shape>
                    </v:group>
                  </w:pict>
                </mc:Fallback>
              </mc:AlternateContent>
            </w:r>
            <w:bookmarkEnd w:id="0"/>
          </w:p>
          <w:p w:rsidR="00A06A7C" w:rsidRDefault="00A06A7C" w:rsidP="00A06A7C">
            <w:pPr>
              <w:spacing w:after="118"/>
              <w:ind w:right="9"/>
              <w:jc w:val="center"/>
              <w:rPr>
                <w:rFonts w:ascii="Impact" w:eastAsia="Impact" w:hAnsi="Impact" w:cs="Impact"/>
                <w:sz w:val="52"/>
                <w:u w:val="single" w:color="000000"/>
              </w:rPr>
            </w:pPr>
            <w:r>
              <w:rPr>
                <w:noProof/>
                <w:color w:val="F24F4F" w:themeColor="accent1"/>
              </w:rPr>
              <w:drawing>
                <wp:inline distT="0" distB="0" distL="0" distR="0" wp14:anchorId="431FC02A" wp14:editId="341BF189">
                  <wp:extent cx="4143375" cy="1285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la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A7C" w:rsidRDefault="00A06A7C" w:rsidP="00A06A7C">
            <w:pPr>
              <w:pStyle w:val="Title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029FA">
              <w:rPr>
                <w:rFonts w:ascii="Impact" w:hAnsi="Impact"/>
                <w:b/>
                <w:color w:val="0070C0"/>
                <w:sz w:val="72"/>
                <w:szCs w:val="72"/>
              </w:rPr>
              <w:t>THE SOLACE</w:t>
            </w:r>
            <w:r>
              <w:rPr>
                <w:rFonts w:ascii="Impact" w:hAnsi="Impact"/>
                <w:b/>
                <w:color w:val="0070C0"/>
                <w:sz w:val="72"/>
                <w:szCs w:val="72"/>
              </w:rPr>
              <w:t xml:space="preserve"> </w:t>
            </w:r>
            <w:r w:rsidRPr="009029FA">
              <w:rPr>
                <w:rFonts w:ascii="Impact" w:hAnsi="Impact"/>
                <w:b/>
                <w:color w:val="0070C0"/>
                <w:sz w:val="72"/>
                <w:szCs w:val="72"/>
              </w:rPr>
              <w:t>COMMUNITY</w:t>
            </w:r>
            <w:r>
              <w:rPr>
                <w:rFonts w:ascii="Impact" w:hAnsi="Impact"/>
                <w:b/>
                <w:color w:val="0070C0"/>
                <w:sz w:val="72"/>
                <w:szCs w:val="72"/>
              </w:rPr>
              <w:br/>
            </w:r>
            <w:r w:rsidRPr="00620B6E">
              <w:rPr>
                <w:rFonts w:ascii="Arial" w:hAnsi="Arial" w:cs="Arial"/>
                <w:b/>
                <w:color w:val="0070C0"/>
                <w:sz w:val="20"/>
                <w:szCs w:val="20"/>
              </w:rPr>
              <w:t>breaking the cycle of homelessness – one person at a time…..</w:t>
            </w:r>
          </w:p>
          <w:p w:rsidR="00A06A7C" w:rsidRDefault="00A06A7C" w:rsidP="00A06A7C">
            <w:pPr>
              <w:pStyle w:val="Title"/>
              <w:jc w:val="center"/>
              <w:rPr>
                <w:b/>
                <w:sz w:val="20"/>
                <w:szCs w:val="20"/>
              </w:rPr>
            </w:pPr>
            <w:r w:rsidRPr="00B918CA">
              <w:rPr>
                <w:b/>
                <w:sz w:val="20"/>
                <w:szCs w:val="20"/>
              </w:rPr>
              <w:t>52-60 Tettenhall road</w:t>
            </w:r>
          </w:p>
          <w:p w:rsidR="00A06A7C" w:rsidRPr="00B918CA" w:rsidRDefault="00A06A7C" w:rsidP="00A06A7C">
            <w:pPr>
              <w:pStyle w:val="Title"/>
              <w:jc w:val="center"/>
              <w:rPr>
                <w:b/>
                <w:sz w:val="20"/>
                <w:szCs w:val="20"/>
              </w:rPr>
            </w:pPr>
            <w:r w:rsidRPr="00B918CA">
              <w:rPr>
                <w:b/>
                <w:sz w:val="20"/>
                <w:szCs w:val="20"/>
              </w:rPr>
              <w:t>Tettenhall</w:t>
            </w:r>
          </w:p>
          <w:p w:rsidR="00A06A7C" w:rsidRPr="00B918CA" w:rsidRDefault="00A06A7C" w:rsidP="00A06A7C">
            <w:pPr>
              <w:pStyle w:val="Title"/>
              <w:jc w:val="center"/>
              <w:rPr>
                <w:b/>
                <w:sz w:val="20"/>
                <w:szCs w:val="20"/>
              </w:rPr>
            </w:pPr>
            <w:r w:rsidRPr="00B918CA">
              <w:rPr>
                <w:b/>
                <w:sz w:val="20"/>
                <w:szCs w:val="20"/>
              </w:rPr>
              <w:t>Wolverhampton</w:t>
            </w:r>
          </w:p>
          <w:p w:rsidR="00A06A7C" w:rsidRPr="00B918CA" w:rsidRDefault="00A06A7C" w:rsidP="00A06A7C">
            <w:pPr>
              <w:pStyle w:val="Title"/>
              <w:jc w:val="center"/>
              <w:rPr>
                <w:b/>
                <w:sz w:val="20"/>
                <w:szCs w:val="20"/>
              </w:rPr>
            </w:pPr>
            <w:r w:rsidRPr="00B918CA">
              <w:rPr>
                <w:b/>
                <w:sz w:val="20"/>
                <w:szCs w:val="20"/>
              </w:rPr>
              <w:t>West midlands</w:t>
            </w:r>
          </w:p>
          <w:p w:rsidR="00A06A7C" w:rsidRDefault="00A06A7C" w:rsidP="00A06A7C">
            <w:pPr>
              <w:pStyle w:val="Tit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WV1 4SL</w:t>
            </w:r>
          </w:p>
          <w:p w:rsidR="00A06A7C" w:rsidRPr="00ED2A76" w:rsidRDefault="00A06A7C" w:rsidP="00A06A7C">
            <w:pPr>
              <w:pStyle w:val="Title"/>
              <w:jc w:val="center"/>
              <w:rPr>
                <w:b/>
                <w:sz w:val="20"/>
                <w:szCs w:val="20"/>
              </w:rPr>
            </w:pPr>
            <w:r w:rsidRPr="00B918CA">
              <w:rPr>
                <w:b/>
                <w:sz w:val="20"/>
                <w:szCs w:val="20"/>
              </w:rPr>
              <w:t>Tel: 01902 710010</w:t>
            </w:r>
          </w:p>
          <w:p w:rsidR="00A06A7C" w:rsidRDefault="00A06A7C" w:rsidP="00A06A7C">
            <w:pPr>
              <w:spacing w:after="118"/>
              <w:ind w:right="9"/>
              <w:jc w:val="center"/>
            </w:pPr>
            <w:r>
              <w:rPr>
                <w:rFonts w:ascii="Impact" w:eastAsia="Impact" w:hAnsi="Impact" w:cs="Impact"/>
                <w:sz w:val="52"/>
                <w:u w:val="single" w:color="000000"/>
              </w:rPr>
              <w:t>HELP SUPPORT OUR HOMELESS SERVICES</w:t>
            </w:r>
          </w:p>
          <w:p w:rsidR="00A06A7C" w:rsidRDefault="00A06A7C" w:rsidP="00A06A7C">
            <w:pPr>
              <w:spacing w:line="318" w:lineRule="auto"/>
              <w:ind w:left="243" w:right="45"/>
              <w:jc w:val="center"/>
            </w:pPr>
            <w:r>
              <w:rPr>
                <w:i/>
                <w:color w:val="0070C0"/>
                <w:sz w:val="40"/>
              </w:rPr>
              <w:t>Donating to The Solace community helps us to provide  disadvantaged people with everyday items to</w:t>
            </w:r>
          </w:p>
          <w:p w:rsidR="00A06A7C" w:rsidRDefault="00A06A7C" w:rsidP="00A06A7C">
            <w:pPr>
              <w:spacing w:after="261"/>
              <w:ind w:left="24"/>
              <w:jc w:val="center"/>
            </w:pPr>
            <w:r>
              <w:rPr>
                <w:i/>
                <w:color w:val="0070C0"/>
                <w:sz w:val="40"/>
              </w:rPr>
              <w:t>improve their quality of life.</w:t>
            </w:r>
          </w:p>
          <w:p w:rsidR="00A06A7C" w:rsidRDefault="00A06A7C" w:rsidP="00A06A7C">
            <w:pPr>
              <w:spacing w:after="158"/>
              <w:ind w:right="13"/>
              <w:jc w:val="center"/>
            </w:pPr>
            <w:r>
              <w:rPr>
                <w:rFonts w:ascii="Impact" w:eastAsia="Impact" w:hAnsi="Impact" w:cs="Impact"/>
                <w:sz w:val="48"/>
                <w:u w:val="single" w:color="000000"/>
              </w:rPr>
              <w:t>UNWANTED ITEMS!</w:t>
            </w:r>
            <w:r>
              <w:rPr>
                <w:rFonts w:ascii="Impact" w:eastAsia="Impact" w:hAnsi="Impact" w:cs="Impact"/>
                <w:color w:val="FF0000"/>
                <w:sz w:val="48"/>
              </w:rPr>
              <w:t>*</w:t>
            </w:r>
          </w:p>
          <w:p w:rsidR="00A06A7C" w:rsidRDefault="00A06A7C" w:rsidP="00A06A7C">
            <w:pPr>
              <w:spacing w:after="117"/>
              <w:ind w:left="126"/>
              <w:jc w:val="center"/>
            </w:pPr>
            <w:r>
              <w:rPr>
                <w:i/>
                <w:color w:val="0070C0"/>
                <w:sz w:val="40"/>
              </w:rPr>
              <w:t>A gift in kind can go a long way to supporting the individuals</w:t>
            </w:r>
          </w:p>
          <w:p w:rsidR="00A06A7C" w:rsidRPr="00CB7D69" w:rsidRDefault="00A06A7C" w:rsidP="00A06A7C">
            <w:pPr>
              <w:spacing w:after="117"/>
              <w:ind w:right="13"/>
              <w:jc w:val="center"/>
              <w:rPr>
                <w:color w:val="000000"/>
              </w:rPr>
            </w:pPr>
            <w:r>
              <w:rPr>
                <w:i/>
                <w:color w:val="0070C0"/>
                <w:sz w:val="40"/>
              </w:rPr>
              <w:t>accessing our services.</w:t>
            </w:r>
          </w:p>
          <w:p w:rsidR="00A06A7C" w:rsidRDefault="00A06A7C" w:rsidP="00A06A7C">
            <w:pPr>
              <w:spacing w:line="318" w:lineRule="auto"/>
              <w:ind w:left="243" w:right="45"/>
              <w:jc w:val="center"/>
              <w:rPr>
                <w:i/>
                <w:color w:val="0070C0"/>
                <w:sz w:val="40"/>
              </w:rPr>
            </w:pPr>
            <w:r>
              <w:rPr>
                <w:i/>
                <w:color w:val="0070C0"/>
                <w:sz w:val="40"/>
              </w:rPr>
              <w:t>with clothing/toiletries/canned and</w:t>
            </w:r>
          </w:p>
          <w:p w:rsidR="00A06A7C" w:rsidRDefault="00A06A7C" w:rsidP="00A06A7C">
            <w:pPr>
              <w:spacing w:line="318" w:lineRule="auto"/>
              <w:ind w:left="243" w:right="45"/>
              <w:jc w:val="center"/>
              <w:rPr>
                <w:i/>
                <w:color w:val="0070C0"/>
                <w:sz w:val="40"/>
              </w:rPr>
            </w:pPr>
            <w:proofErr w:type="gramStart"/>
            <w:r>
              <w:rPr>
                <w:i/>
                <w:color w:val="0070C0"/>
                <w:sz w:val="40"/>
              </w:rPr>
              <w:t>pre</w:t>
            </w:r>
            <w:proofErr w:type="gramEnd"/>
            <w:r>
              <w:rPr>
                <w:i/>
                <w:color w:val="0070C0"/>
                <w:sz w:val="40"/>
              </w:rPr>
              <w:t xml:space="preserve"> packet foods/bedding/towels and any winter provisions.</w:t>
            </w:r>
          </w:p>
          <w:p w:rsidR="00A06A7C" w:rsidRDefault="00A06A7C" w:rsidP="00A06A7C">
            <w:pPr>
              <w:spacing w:line="318" w:lineRule="auto"/>
              <w:ind w:left="243" w:right="45"/>
              <w:jc w:val="center"/>
              <w:rPr>
                <w:i/>
                <w:color w:val="0070C0"/>
                <w:sz w:val="40"/>
              </w:rPr>
            </w:pPr>
            <w:r>
              <w:rPr>
                <w:i/>
                <w:color w:val="0070C0"/>
                <w:sz w:val="40"/>
              </w:rPr>
              <w:t xml:space="preserve">The Solace community would like to thank you for any donation you make. </w:t>
            </w:r>
          </w:p>
          <w:p w:rsidR="00A06A7C" w:rsidRPr="00925118" w:rsidRDefault="00A06A7C" w:rsidP="00A06A7C">
            <w:pPr>
              <w:rPr>
                <w:rFonts w:ascii="Impact" w:eastAsia="Impact" w:hAnsi="Impact" w:cs="Impact"/>
                <w:b/>
                <w:sz w:val="96"/>
                <w:szCs w:val="96"/>
                <w:u w:color="000000"/>
              </w:rPr>
            </w:pPr>
          </w:p>
        </w:tc>
      </w:tr>
    </w:tbl>
    <w:p w:rsidR="00BD7D61" w:rsidRDefault="00BD7D61" w:rsidP="002C4BA7">
      <w:pPr>
        <w:ind w:left="0"/>
        <w:rPr>
          <w:b/>
          <w:sz w:val="24"/>
          <w:szCs w:val="24"/>
          <w:lang w:val="en-GB"/>
        </w:rPr>
      </w:pPr>
    </w:p>
    <w:p w:rsidR="005C1B8D" w:rsidRDefault="005C1B8D" w:rsidP="002C4BA7">
      <w:pPr>
        <w:ind w:left="0"/>
        <w:rPr>
          <w:sz w:val="24"/>
          <w:szCs w:val="24"/>
          <w:lang w:val="en-GB"/>
        </w:rPr>
      </w:pPr>
    </w:p>
    <w:p w:rsidR="0047192F" w:rsidRPr="003257CA" w:rsidRDefault="002F28A4" w:rsidP="003257CA">
      <w:pPr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</w:t>
      </w:r>
    </w:p>
    <w:sectPr w:rsidR="0047192F" w:rsidRPr="003257CA" w:rsidSect="00663C5C">
      <w:footerReference w:type="default" r:id="rId10"/>
      <w:headerReference w:type="first" r:id="rId11"/>
      <w:footerReference w:type="first" r:id="rId12"/>
      <w:pgSz w:w="12240" w:h="15840" w:code="1"/>
      <w:pgMar w:top="284" w:right="851" w:bottom="284" w:left="85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A7" w:rsidRDefault="00EC6DA7">
      <w:pPr>
        <w:spacing w:after="0" w:line="240" w:lineRule="auto"/>
      </w:pPr>
      <w:r>
        <w:separator/>
      </w:r>
    </w:p>
  </w:endnote>
  <w:endnote w:type="continuationSeparator" w:id="0">
    <w:p w:rsidR="00EC6DA7" w:rsidRDefault="00EC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F6" w:rsidRDefault="00D277B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257C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5A" w:rsidRPr="00371D95" w:rsidRDefault="0066775A" w:rsidP="00334A4B">
    <w:pPr>
      <w:pStyle w:val="Logo"/>
      <w:ind w:left="0"/>
      <w:jc w:val="left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A7" w:rsidRDefault="00EC6DA7">
      <w:pPr>
        <w:spacing w:after="0" w:line="240" w:lineRule="auto"/>
      </w:pPr>
      <w:r>
        <w:separator/>
      </w:r>
    </w:p>
  </w:footnote>
  <w:footnote w:type="continuationSeparator" w:id="0">
    <w:p w:rsidR="00EC6DA7" w:rsidRDefault="00EC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FB" w:rsidRDefault="001C6CFB" w:rsidP="00A06A7C">
    <w:pPr>
      <w:ind w:left="0"/>
    </w:pPr>
  </w:p>
  <w:p w:rsidR="00382314" w:rsidRPr="0066775A" w:rsidRDefault="00382314" w:rsidP="00620B6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5E9"/>
    <w:multiLevelType w:val="multilevel"/>
    <w:tmpl w:val="FCF4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14"/>
    <w:rsid w:val="00001F5B"/>
    <w:rsid w:val="00010D0A"/>
    <w:rsid w:val="00043B5F"/>
    <w:rsid w:val="00045304"/>
    <w:rsid w:val="00045517"/>
    <w:rsid w:val="000456C0"/>
    <w:rsid w:val="000748ED"/>
    <w:rsid w:val="0008414A"/>
    <w:rsid w:val="00094EA9"/>
    <w:rsid w:val="000B572C"/>
    <w:rsid w:val="000D101F"/>
    <w:rsid w:val="000F2FED"/>
    <w:rsid w:val="00117A1A"/>
    <w:rsid w:val="0017298D"/>
    <w:rsid w:val="0017690E"/>
    <w:rsid w:val="001A66F6"/>
    <w:rsid w:val="001C0313"/>
    <w:rsid w:val="001C6CFB"/>
    <w:rsid w:val="002032FC"/>
    <w:rsid w:val="00205992"/>
    <w:rsid w:val="002343C2"/>
    <w:rsid w:val="00254C9E"/>
    <w:rsid w:val="00286267"/>
    <w:rsid w:val="00290EF8"/>
    <w:rsid w:val="002B0C58"/>
    <w:rsid w:val="002C4BA7"/>
    <w:rsid w:val="002D3682"/>
    <w:rsid w:val="002D421F"/>
    <w:rsid w:val="002F28A4"/>
    <w:rsid w:val="0030398B"/>
    <w:rsid w:val="00321BBB"/>
    <w:rsid w:val="003238B6"/>
    <w:rsid w:val="003257CA"/>
    <w:rsid w:val="00334A4B"/>
    <w:rsid w:val="00336997"/>
    <w:rsid w:val="00341546"/>
    <w:rsid w:val="0036178F"/>
    <w:rsid w:val="00371D95"/>
    <w:rsid w:val="00382314"/>
    <w:rsid w:val="003A11A3"/>
    <w:rsid w:val="003A294F"/>
    <w:rsid w:val="003B755D"/>
    <w:rsid w:val="003C4638"/>
    <w:rsid w:val="003F1816"/>
    <w:rsid w:val="00432658"/>
    <w:rsid w:val="0046151B"/>
    <w:rsid w:val="004708DF"/>
    <w:rsid w:val="0047192F"/>
    <w:rsid w:val="00487634"/>
    <w:rsid w:val="004979A4"/>
    <w:rsid w:val="004B03F2"/>
    <w:rsid w:val="004B72B5"/>
    <w:rsid w:val="004D04E2"/>
    <w:rsid w:val="005030CA"/>
    <w:rsid w:val="005719D3"/>
    <w:rsid w:val="005A029D"/>
    <w:rsid w:val="005A34EE"/>
    <w:rsid w:val="005A36A1"/>
    <w:rsid w:val="005A4434"/>
    <w:rsid w:val="005C10A8"/>
    <w:rsid w:val="005C1B8D"/>
    <w:rsid w:val="005E25A0"/>
    <w:rsid w:val="005E2994"/>
    <w:rsid w:val="00603021"/>
    <w:rsid w:val="00612140"/>
    <w:rsid w:val="00620B6E"/>
    <w:rsid w:val="00636D81"/>
    <w:rsid w:val="00641C19"/>
    <w:rsid w:val="00663C5C"/>
    <w:rsid w:val="0066775A"/>
    <w:rsid w:val="006963F3"/>
    <w:rsid w:val="00696A21"/>
    <w:rsid w:val="006B3B2A"/>
    <w:rsid w:val="006D20E2"/>
    <w:rsid w:val="006D6FDE"/>
    <w:rsid w:val="006F056E"/>
    <w:rsid w:val="006F18FD"/>
    <w:rsid w:val="00703385"/>
    <w:rsid w:val="00746976"/>
    <w:rsid w:val="007619D0"/>
    <w:rsid w:val="007A2AF6"/>
    <w:rsid w:val="007A2B2A"/>
    <w:rsid w:val="007A4C43"/>
    <w:rsid w:val="007B23ED"/>
    <w:rsid w:val="007B54AE"/>
    <w:rsid w:val="007C2663"/>
    <w:rsid w:val="007D1BC9"/>
    <w:rsid w:val="0080009B"/>
    <w:rsid w:val="0082681A"/>
    <w:rsid w:val="00873E27"/>
    <w:rsid w:val="00885EB8"/>
    <w:rsid w:val="008924F7"/>
    <w:rsid w:val="008A1293"/>
    <w:rsid w:val="008A219D"/>
    <w:rsid w:val="008D191C"/>
    <w:rsid w:val="008D5635"/>
    <w:rsid w:val="008E555D"/>
    <w:rsid w:val="009029FA"/>
    <w:rsid w:val="00916236"/>
    <w:rsid w:val="009212E1"/>
    <w:rsid w:val="009470E2"/>
    <w:rsid w:val="009720E8"/>
    <w:rsid w:val="00972335"/>
    <w:rsid w:val="009B7680"/>
    <w:rsid w:val="009F7E4E"/>
    <w:rsid w:val="00A06A7C"/>
    <w:rsid w:val="00A90D46"/>
    <w:rsid w:val="00A96DCA"/>
    <w:rsid w:val="00AE15BA"/>
    <w:rsid w:val="00AE3626"/>
    <w:rsid w:val="00B006BA"/>
    <w:rsid w:val="00B7013C"/>
    <w:rsid w:val="00B71C38"/>
    <w:rsid w:val="00B918CA"/>
    <w:rsid w:val="00B962A0"/>
    <w:rsid w:val="00BD7D61"/>
    <w:rsid w:val="00C01CE1"/>
    <w:rsid w:val="00C10127"/>
    <w:rsid w:val="00C106FB"/>
    <w:rsid w:val="00C217E9"/>
    <w:rsid w:val="00C23EFF"/>
    <w:rsid w:val="00C41E2B"/>
    <w:rsid w:val="00C56358"/>
    <w:rsid w:val="00C5790F"/>
    <w:rsid w:val="00C85977"/>
    <w:rsid w:val="00C94DAF"/>
    <w:rsid w:val="00CA675F"/>
    <w:rsid w:val="00CC31B9"/>
    <w:rsid w:val="00CF0FDD"/>
    <w:rsid w:val="00CF6EAA"/>
    <w:rsid w:val="00D062B5"/>
    <w:rsid w:val="00D1108E"/>
    <w:rsid w:val="00D24FC3"/>
    <w:rsid w:val="00D277B3"/>
    <w:rsid w:val="00D43384"/>
    <w:rsid w:val="00D779D8"/>
    <w:rsid w:val="00D80EA9"/>
    <w:rsid w:val="00D97575"/>
    <w:rsid w:val="00DA140B"/>
    <w:rsid w:val="00DB0FAA"/>
    <w:rsid w:val="00E15FD0"/>
    <w:rsid w:val="00E40B7A"/>
    <w:rsid w:val="00E521BA"/>
    <w:rsid w:val="00E947DC"/>
    <w:rsid w:val="00EA08D0"/>
    <w:rsid w:val="00EC6DA7"/>
    <w:rsid w:val="00ED0F37"/>
    <w:rsid w:val="00F01279"/>
    <w:rsid w:val="00F04EAE"/>
    <w:rsid w:val="00F34DE8"/>
    <w:rsid w:val="00F57F7C"/>
    <w:rsid w:val="00F7151F"/>
    <w:rsid w:val="00F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3EB664-E4F0-4534-98BE-8B5ADAA0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2"/>
    <w:qFormat/>
    <w:pPr>
      <w:spacing w:after="0" w:line="276" w:lineRule="auto"/>
      <w:ind w:left="0"/>
    </w:pPr>
  </w:style>
  <w:style w:type="character" w:styleId="Strong">
    <w:name w:val="Strong"/>
    <w:basedOn w:val="DefaultParagraphFont"/>
    <w:uiPriority w:val="3"/>
    <w:qFormat/>
    <w:rPr>
      <w:b/>
      <w:bCs/>
      <w:color w:val="F24F4F" w:themeColor="accent1"/>
    </w:r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Normal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4" w:color="BCB8AC" w:themeColor="text2" w:themeTint="66"/>
      </w:pBdr>
      <w:spacing w:after="0" w:line="240" w:lineRule="auto"/>
      <w:ind w:left="0"/>
      <w:jc w:val="right"/>
    </w:pPr>
    <w:rPr>
      <w:i/>
      <w:iCs/>
      <w:color w:val="F24F4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F24F4F" w:themeColor="accent1"/>
    </w:rPr>
  </w:style>
  <w:style w:type="paragraph" w:customStyle="1" w:styleId="Logo">
    <w:name w:val="Logo"/>
    <w:basedOn w:val="Normal"/>
    <w:uiPriority w:val="99"/>
    <w:semiHidden/>
    <w:unhideWhenUsed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FA"/>
    <w:rPr>
      <w:rFonts w:ascii="Segoe UI" w:hAnsi="Segoe UI" w:cs="Segoe UI"/>
      <w:sz w:val="18"/>
      <w:szCs w:val="18"/>
    </w:rPr>
  </w:style>
  <w:style w:type="paragraph" w:styleId="BodyText2">
    <w:name w:val="Body Text 2"/>
    <w:basedOn w:val="BodyText"/>
    <w:link w:val="BodyText2Char"/>
    <w:semiHidden/>
    <w:unhideWhenUsed/>
    <w:rsid w:val="00AE15BA"/>
    <w:pPr>
      <w:spacing w:after="240" w:line="360" w:lineRule="auto"/>
      <w:ind w:left="851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E15BA"/>
    <w:rPr>
      <w:rFonts w:ascii="Arial" w:eastAsia="Times New Roman" w:hAnsi="Arial" w:cs="Times New Roman"/>
      <w:color w:val="auto"/>
      <w:lang w:val="en-GB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E15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AE15BA"/>
  </w:style>
  <w:style w:type="character" w:styleId="Hyperlink">
    <w:name w:val="Hyperlink"/>
    <w:basedOn w:val="DefaultParagraphFont"/>
    <w:uiPriority w:val="99"/>
    <w:unhideWhenUsed/>
    <w:rsid w:val="00B918CA"/>
    <w:rPr>
      <w:color w:val="4C483D" w:themeColor="hyperlink"/>
      <w:u w:val="single"/>
    </w:rPr>
  </w:style>
  <w:style w:type="character" w:customStyle="1" w:styleId="ItemHeadingChar">
    <w:name w:val="Item Heading Char"/>
    <w:basedOn w:val="DefaultParagraphFont"/>
    <w:link w:val="ItemHeading"/>
    <w:locked/>
    <w:rsid w:val="00885EB8"/>
    <w:rPr>
      <w:rFonts w:ascii="Arial" w:hAnsi="Arial" w:cs="Arial"/>
      <w:b/>
      <w:color w:val="E40038"/>
      <w:sz w:val="24"/>
    </w:rPr>
  </w:style>
  <w:style w:type="paragraph" w:customStyle="1" w:styleId="ItemHeading">
    <w:name w:val="Item Heading"/>
    <w:basedOn w:val="Normal"/>
    <w:link w:val="ItemHeadingChar"/>
    <w:qFormat/>
    <w:rsid w:val="00885EB8"/>
    <w:pPr>
      <w:spacing w:after="160" w:line="240" w:lineRule="auto"/>
      <w:ind w:left="0"/>
    </w:pPr>
    <w:rPr>
      <w:rFonts w:ascii="Arial" w:hAnsi="Arial" w:cs="Arial"/>
      <w:b/>
      <w:color w:val="E40038"/>
      <w:sz w:val="24"/>
    </w:rPr>
  </w:style>
  <w:style w:type="character" w:customStyle="1" w:styleId="MainTextChar">
    <w:name w:val="Main Text Char"/>
    <w:basedOn w:val="DefaultParagraphFont"/>
    <w:link w:val="MainText"/>
    <w:locked/>
    <w:rsid w:val="00885EB8"/>
    <w:rPr>
      <w:rFonts w:ascii="Garamond" w:hAnsi="Garamond" w:cs="Arial"/>
      <w:color w:val="615C5D"/>
    </w:rPr>
  </w:style>
  <w:style w:type="paragraph" w:customStyle="1" w:styleId="MainText">
    <w:name w:val="Main Text"/>
    <w:basedOn w:val="Normal"/>
    <w:link w:val="MainTextChar"/>
    <w:qFormat/>
    <w:rsid w:val="00885EB8"/>
    <w:pPr>
      <w:spacing w:after="0" w:line="240" w:lineRule="auto"/>
      <w:ind w:left="0"/>
      <w:jc w:val="both"/>
    </w:pPr>
    <w:rPr>
      <w:rFonts w:ascii="Garamond" w:hAnsi="Garamond" w:cs="Arial"/>
      <w:color w:val="615C5D"/>
    </w:rPr>
  </w:style>
  <w:style w:type="table" w:customStyle="1" w:styleId="TableGrid0">
    <w:name w:val="TableGrid"/>
    <w:rsid w:val="00A06A7C"/>
    <w:pPr>
      <w:spacing w:after="0" w:line="240" w:lineRule="auto"/>
      <w:ind w:left="0"/>
    </w:pPr>
    <w:rPr>
      <w:color w:val="auto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6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3560">
                          <w:marLeft w:val="0"/>
                          <w:marRight w:val="0"/>
                          <w:marTop w:val="240"/>
                          <w:marBottom w:val="504"/>
                          <w:divBdr>
                            <w:top w:val="single" w:sz="6" w:space="13" w:color="DDDDDD"/>
                            <w:left w:val="single" w:sz="6" w:space="15" w:color="DDDDDD"/>
                            <w:bottom w:val="single" w:sz="6" w:space="7" w:color="DDDDDD"/>
                            <w:right w:val="single" w:sz="6" w:space="15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3489">
                          <w:marLeft w:val="0"/>
                          <w:marRight w:val="0"/>
                          <w:marTop w:val="240"/>
                          <w:marBottom w:val="504"/>
                          <w:divBdr>
                            <w:top w:val="single" w:sz="6" w:space="13" w:color="DDDDDD"/>
                            <w:left w:val="single" w:sz="6" w:space="15" w:color="DDDDDD"/>
                            <w:bottom w:val="single" w:sz="6" w:space="7" w:color="DDDDDD"/>
                            <w:right w:val="single" w:sz="6" w:space="15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43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8184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5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0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4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87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09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37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11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5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3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4703">
                          <w:marLeft w:val="0"/>
                          <w:marRight w:val="0"/>
                          <w:marTop w:val="240"/>
                          <w:marBottom w:val="504"/>
                          <w:divBdr>
                            <w:top w:val="single" w:sz="6" w:space="13" w:color="DDDDDD"/>
                            <w:left w:val="single" w:sz="6" w:space="15" w:color="DDDDDD"/>
                            <w:bottom w:val="single" w:sz="6" w:space="7" w:color="DDDDDD"/>
                            <w:right w:val="single" w:sz="6" w:space="15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5BA7-CC36-409B-A996-9A4067D16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48255-2341-4EB2-8B04-5C457BF7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Hodgkins</dc:creator>
  <cp:keywords/>
  <cp:lastModifiedBy>Belinda</cp:lastModifiedBy>
  <cp:revision>2</cp:revision>
  <cp:lastPrinted>2017-11-03T12:29:00Z</cp:lastPrinted>
  <dcterms:created xsi:type="dcterms:W3CDTF">2019-01-29T14:53:00Z</dcterms:created>
  <dcterms:modified xsi:type="dcterms:W3CDTF">2019-01-29T14:53:00Z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TC039786209991</vt:lpwstr>
  </property>
</Properties>
</file>